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/>
      </w:pPr>
      <w:r>
        <w:rPr/>
        <w:t>Základní škola a Mateřská škola Drmoul, okres Cheb, příspěvková organizace</w:t>
      </w:r>
    </w:p>
    <w:p>
      <w:pPr>
        <w:pStyle w:val="Header"/>
        <w:jc w:val="center"/>
        <w:rPr/>
      </w:pPr>
      <w:r>
        <w:rPr/>
        <w:t>Školní 26,354 72 Drmoul</w:t>
      </w:r>
    </w:p>
    <w:p>
      <w:pPr>
        <w:pStyle w:val="Header"/>
        <w:jc w:val="center"/>
        <w:rPr/>
      </w:pPr>
      <w:r>
        <w:rPr/>
        <w:t>IČO 709 98 221</w:t>
      </w:r>
    </w:p>
    <w:p>
      <w:pPr>
        <w:pStyle w:val="Normal"/>
        <w:jc w:val="center"/>
        <w:rPr>
          <w:rFonts w:ascii="Cambria" w:hAnsi="Cambria"/>
          <w:b/>
          <w:szCs w:val="32"/>
          <w:u w:val="single"/>
        </w:rPr>
      </w:pPr>
      <w:r>
        <w:rPr>
          <w:rFonts w:ascii="Cambria" w:hAnsi="Cambria"/>
          <w:b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48"/>
          <w:szCs w:val="32"/>
          <w:u w:val="single"/>
        </w:rPr>
      </w:pPr>
      <w:r>
        <w:rPr>
          <w:rFonts w:ascii="Cambria" w:hAnsi="Cambria"/>
          <w:b/>
          <w:sz w:val="52"/>
          <w:szCs w:val="32"/>
          <w:u w:val="single"/>
        </w:rPr>
        <w:t>Vnitřní řád školní družiny</w:t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  <w:t>Vypracovala: Mgr. Vladislava Chalupková</w:t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  <w:tab/>
        <w:tab/>
        <w:t>Karin Lazurová</w:t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</w:r>
    </w:p>
    <w:p>
      <w:pPr>
        <w:pStyle w:val="Normal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  <w:t>Účinnost od 2. 9. 2019</w:t>
      </w:r>
    </w:p>
    <w:p>
      <w:pPr>
        <w:pStyle w:val="Normal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szCs w:val="32"/>
        </w:rPr>
        <w:t>ŠD byl projednán a schválen na pedagogické radě dne 28. 8. 2019</w:t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V n i t ř n í    ř á d   š k o l n í   d r u ž i n y</w:t>
      </w:r>
    </w:p>
    <w:p>
      <w:pPr>
        <w:pStyle w:val="Normal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V souladu se zněním zákona č. 561/2004 Sb. o předškolním, základním, středním, vyšším odborném a jiném vzdělávání (školský zákon), § 30, odst. 1 vydávám Vnitřní řád školní družiny: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Obsah: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Všeobecné ustanovení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Organizace a provoz školní družiny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Režim školní družiny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Dokumentace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I. VŠEOBECNÉ USTANOVENÍ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1. Činnost družiny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1.1.   Družina  poskytuje zájmové vzdělávání žáků jedné školy.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1.2.   Družina  vykonává činnost ve dnech školního vyučování a o školních prázdninách. Po projednání se zřizovatelem může ředitel školy přerušit činnost družiny v době školních prázdnin.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1.3  Družina organizuje zájmové vzdělávání především pro účastníky přihlášené k pravidelné denní docházce.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1.4  Činnost družiny se uskutečňuje </w:t>
        <w:br/>
        <w:t xml:space="preserve">- </w:t>
        <w:tab/>
        <w:t xml:space="preserve">příležitostnou výchovou, vzdělávací, zájmovou a tematickou rekreační činností spojenou s pobytem mimo místo, kde právnická osoba (škola) vykonává činnost školského zařízení pro zájmové vzdělávání, </w:t>
        <w:br/>
        <w:t xml:space="preserve">- </w:t>
        <w:tab/>
        <w:t xml:space="preserve">pravidelnou výchovnou, vzdělávací a zájmovou činností, </w:t>
        <w:br/>
        <w:t xml:space="preserve">- </w:t>
        <w:tab/>
        <w:t xml:space="preserve">využitím otevřené nabídky spontánních činností.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1.5  Družina umožňuje účastníkům odpočinkové činnosti a přípravu na vyučování.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1.6  ŠD se zapojuje do akcí pořádaných školou a pomáhá při jejich zajištění.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ORGANIZACE A PROVOZ ŠKOLNÍ DRUŽINY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1. Přihlašování, odhlašování žáka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1.1.  Žáka do školní družiny přihlašuje zákonný zástupce předáním řádně vyplněného zápisového lístku s uvedením rozsahu docházky a způsobu odchodu žáka z družiny - přihlášky eviduje vedoucí vychovatelka.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1.2.  O přijetí žáka k činnosti školní družiny rozhoduje ředitel školy na základě vyplněných náležitostí v písemné přihlášce </w:t>
      </w:r>
      <w:r>
        <w:rPr>
          <w:rFonts w:ascii="Calibri" w:hAnsi="Calibri"/>
        </w:rPr>
        <w:t>podle kritérií o přijetí: do ŠD jsou přijati žáci 1. a 2. ročníků a dojíždějící žáci 3. - 5. ročníků. Dále jsou upřednostněni žáci mající sourozence v ŠD a pak ostatní.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1.3.  Činností družiny se mohou zúčastňovat i žáci nezařazeni do družiny, pokud se v nich neúčastní plný počet zařazených žáků stanovený pro oddělení - např. dočasné umístění žáků.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1.4.  Odhlášení žáka z docházky do činností školní družiny (dále jen ŠD) oznámí rodiče písemnou formou vedoucí vychovatelce ŠD.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1.5. O vyloučení z docházky do ŠD rozhodne ředitel školy na základě návrhu vedoucí vychovatelky ŠD a po projednání v pedagogické radě. Rozhodnutí o vyloučení ze ŠD sdělí ředitel školy rodičům žáka písemně s patřičným zdůvodněním.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2. Úhrada docházky do ŠD a způsob platby</w:t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2.1 Poplatek ŠD činí 100Kč/měsíc. Platí se v hotovosti vedoucí vychovatelce ŠD vždy v září za období 09 -12 a dále v lednu za období 01 -06 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3. Provoz školní družiny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3.1.  Ranní družina </w:t>
        <w:tab/>
        <w:t xml:space="preserve">                                                                                    6,30  -   7,30 hod.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Odpolední družina                                                                  </w:t>
        <w:tab/>
        <w:t xml:space="preserve">    11,45  -  16,00 hod.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 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3.2. V době prázdnin nebo mimořádného volna je možnost zajistit činnost ŠD dle zájmu rodičů a vždy po dohodě se zřizovatelem.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3.3. Výchovně vzdělávací práce a další činnosti ve školní družině probíhají podle rozvrhu činností a režimu, který schvaluje ředitel školy.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3.4. Prostory ŠD jsou v přístavbě ZŠ.</w:t>
      </w:r>
      <w:bookmarkStart w:id="0" w:name="_GoBack"/>
      <w:bookmarkEnd w:id="0"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3.5. K činnosti ŠD je možné po dohodě s vedením školy využívat cvičebnu, školní hřiště a ostatní uvolněné učebny.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3.6. Počet oddělení: </w:t>
      </w:r>
      <w:r>
        <w:rPr>
          <w:rFonts w:ascii="Calibri" w:hAnsi="Calibri"/>
        </w:rPr>
        <w:t>3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3.7. Naplňování oddělení: oddělení školní družiny se naplňuje nejvýše do počtu 30 účastníků, nejvyšší počet účastníků na 1 pedagogického pracovníka je 25 žáků denně přítomných - limit pro počet je dán velikostí učebny a mírou bezpečnosti žáka v provozu oddělení. </w:t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4. Docházka do ŠD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4.1. Budova školy je zpřístupněna žákům k docházce do činností ŠD.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4.2. ŠD začíná po 4. vyučovací hodině v 11.45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4.3. Žák vstupuje do činností ŠD v nahlášeném režimu, který je uveden zákonným zástupcem na zápisovém lístku. Bez písemné omluvy od rodičů je účast v zaměstnáních ŠD povinná.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4.4. Nepřítomnost žáka v ŠD je omluvena nepřítomností žáka ve škole (postup dle školního řádu), pokud je žák vyzvednut rodiči z vyučování, ohlásí vychovatelce tuto skutečnost třídní (předávající) učitel.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4.5. Odhlášku ze stravování v případě nepřítomnosti žáka provádí rodiče sami.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4.6. Uvolnění z denní činnosti ŠD je jen na základě písemného sdělení zákonného zástupce nebo osobním vyzvednutím žáka.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4.7. Po vyučování (4. nebo 5. hodině) vychovatelka přebírá žáky a odvádí je na oběd do ŠJ. 4.8. Při nevyzvednutí žáka zákonným zástupcem z činnosti ŠD do konce stanovené provozní doby ŠD má vychovatelka přístup k telefonu. Dle telefonické domluvy s rodiči vyčká s žákem až do příchodu rodičů či daného zástupce. Není-li nikdo ze zákonných zástupců či uvedených kontaktních osob k zastižení, sdělí situaci řediteli školy, event. kontaktuje Policii ČR.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</w:rPr>
        <w:t xml:space="preserve">5. </w:t>
      </w:r>
      <w:r>
        <w:rPr>
          <w:rFonts w:ascii="Calibri" w:hAnsi="Calibri"/>
          <w:u w:val="single"/>
        </w:rPr>
        <w:t>Práva žáků při činnostech ŠD</w:t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Žáci mají právo: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5.1. Na vzdělávání a školské služby (konzultace s pedagogem, poradenská činnost školy v záležitostech vzdělávání podle ŠVP, kontakty na  odborná pracoviště …).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5.2. Na informace o průběhu a výsledcích svého vzdělávání.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5.3. Vyjadřovat se ke všem rozhodnutím týkajících se podstatných záležitostí jejich vzdělávání, jejich vyjádření musí být věnována pozornost odpovídající jejich věku a stupni vývoje.</w:t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6. Povinnosti žáků při činnostech ŠD </w:t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Žáci jsou povinni: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6.1  Dodržovat školní řád, řád ŠD a pokyny BOZ, s nimiž byli seznámeni.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6.2. Plnit pokyny pedagogických pracovníků, popř. dalších pracovníků školy.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6.3. Bez vědomí vychovatelky žák neopouští oddělení ŠD.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6.4. Případnou ztrátu či záměnu osobních věcí hlásí žák nebo zákonný zástupce ihned vychovatelce, za cennosti (mobily, tablety, drahé hračky) ŠD nezodpovídá.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6.5. K hrám, hračkám, knihám atd. se žáci chovají ohleduplně a šetrně. Úmyslné poškození nebo zničení herního zázemí či vybavení nahradí, event. opraví rodiče.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7. Práva zákonných zástupců</w:t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Zákonní zástupci mají právo: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7.1. Zákonní zástupci mají právo na informace o průběhu výchovně vzdělávacího procesu.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7.2. Volit a být voleni do školské rady.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7.3. Vyjadřovat se ke všem rozhodnutím, týkajících se jejich dítěte  a jeho chování v ŠD, přičemž jejich vyjádření musí být věnována pozornost.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7.4. Seznámit se s dokumentací ŠVP ŠD.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7.5. Seznámit se s prostředím ŠD, popř. se po domluvě s vychovatelkou zúčastnit výchovně vzdělávacím procesu.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7.6. Na informace a poradenskou pomoc školy pro jejich děti v záležitostech týkajících se vzdělávání podle ŠVP.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8. Povinnosti zákonných zástupců:</w:t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Zákonní zástupci jsou povinni: </w:t>
      </w:r>
    </w:p>
    <w:p>
      <w:pPr>
        <w:pStyle w:val="Normal"/>
        <w:ind w:right="-426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8.1. Informovat školu o změnách ve zdravotní způsobilosti svého dítěte, zdravotních obtížích žáka nebo jiných závažných skutečnostech, které by mohly mít vliv na průběh vzdělávání.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8.2. Spolupracovat se ŠD a řešit případné problémy s vychovatelkou.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8.3. Rodičovská odpovědnost náleží rodičům i při pobytu jejich dítěte ve ŠD (např. při poškození majetku školy).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8.4. Na vyzvání vychovatelky popř. ředitele školy se osobně účastnit projednávání případných porušení Vnitřního řádu ŠD, školního řádu.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9. Bezpečnost a ochrana zdraví žáků ŠD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9.1. Bezpečnost a ochranu zdraví žáků při činnostech zajišťuje každá vychovatelka ve svém oddělení metodicky správným a plánovitým výběrem činností v jednotlivých zaměstnáních.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9.2. Veškeré zjištěné nedostatky vychovatelka okamžitě nahlásí vedení školy.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9.3. Při úrazu žáka zváží vychovatelka situaci - ošetří sama, zavolá rodiče, event. lékařskou pomoc a zapíše do knihy úrazů.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9.4. Žák je povinen okamžitě hlásit vychovatelce každé zranění při činnostech.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9.5. Během provozu ŠD nevstupují z hygienických a bezpečnostních důvodů zákonní zástupci či jimi pověřené osoby do výchovných prostor školy a oddělení ŠD. Individuální pohovory mohou probíhat na základě osobní domluvy, v  rámci třídních schůzek a konzultací.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Pedagogičtí zaměstnanci ŠD i žáci ŠD se dále řídí ve svém chování, povinnostech a právech ustanoveními školního řádu.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10.5. Žáci jsou průběžně poučováni o možném ohrožení zdraví a bezpečnosti při všech činnostech.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11.5. O poučení žáků  je proveden zápis do třídní knihy.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10. Ochrana před sociálně patologickými jevy</w:t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10.1. Žák má právo na ochranu před sociopatologickými jevy, projevy diskriminace, nepřátelství a násilí.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10.2. Žák má právo na rovný přístup, bezpečí a důstojné zacházení.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10.3. Vychovatelka průběžně sleduje klima ve ŠD z hlediska výskytu rizikového chování, svým působením se snaží předcházet (popř. včas zachytit) tyto jevy.</w:t>
      </w:r>
    </w:p>
    <w:p>
      <w:pPr>
        <w:pStyle w:val="Normal"/>
        <w:rPr>
          <w:rFonts w:ascii="Calibri" w:hAnsi="Calibri"/>
          <w:sz w:val="26"/>
        </w:rPr>
      </w:pPr>
      <w:r>
        <w:rPr>
          <w:rFonts w:ascii="Calibri" w:hAnsi="Calibri"/>
        </w:rPr>
        <w:t>10.4. Nežádoucí projevy nejsou tolerovány a jsou považovány za hrubé porušení řádu ŠD.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10. Pitný režim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10.1. Pitný režim zajišťuje vychovatelka ŠD (především v jarních a letních měsících). </w:t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III. REŽIM ŠKOLNÍ DRUŽINY </w:t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6,30 hod. - 7.30 hod.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volná činnost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u w:val="single"/>
        </w:rPr>
        <w:t>11.45 hod. – 12.30 hod</w:t>
      </w:r>
      <w:r>
        <w:rPr>
          <w:rFonts w:ascii="Calibri" w:hAnsi="Calibri"/>
        </w:rPr>
        <w:t xml:space="preserve">. </w:t>
        <w:br/>
        <w:t xml:space="preserve">oběd, osobní hygiena, volná činnost,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u w:val="single"/>
        </w:rPr>
        <w:t>12.30 hod. - 13.00 hod.</w:t>
      </w:r>
      <w:r>
        <w:rPr>
          <w:rFonts w:ascii="Calibri" w:hAnsi="Calibri"/>
        </w:rPr>
        <w:t xml:space="preserve"> </w:t>
        <w:br/>
        <w:t xml:space="preserve">odpočinková činnost /besedy, četba, vyprávění, tematické rozhovory/,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u w:val="single"/>
        </w:rPr>
        <w:t>13.00 hod. - 14.45 hod.</w:t>
      </w:r>
      <w:r>
        <w:rPr>
          <w:rFonts w:ascii="Calibri" w:hAnsi="Calibri"/>
        </w:rPr>
        <w:t xml:space="preserve"> </w:t>
        <w:br/>
        <w:t xml:space="preserve">činnost zájmová - aktivity z oblasti Vv, Pč, Hv, Tv, sportovní a turistická, přírodovědná,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u w:val="single"/>
        </w:rPr>
        <w:t>14,45 hod. - 15.30 hod.</w:t>
      </w:r>
      <w:r>
        <w:rPr>
          <w:rFonts w:ascii="Calibri" w:hAnsi="Calibri"/>
        </w:rPr>
        <w:br/>
        <w:t>osobní hygiena, svačina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příprava na vyučování formou kvízů, soutěží, křížovek apod.,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možné vypracování domácích úkolů</w:t>
      </w:r>
    </w:p>
    <w:p>
      <w:pPr>
        <w:pStyle w:val="Normal"/>
        <w:tabs>
          <w:tab w:val="clear" w:pos="708"/>
          <w:tab w:val="left" w:pos="3285" w:leader="none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15,30 hod. – 16,00 hod.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volné hraní, úklid družiny.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IV. DOKUMENTACE </w:t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1. Dokumentace vedená v oddělení školní družiny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Zápisový lístek pro žáky, kteří jsou přihlášeni k pravidelné docházce.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Přehled výchovně vzdělávací práce.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Docházkový sešit.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V Drmoulu dne 2. 9. 2019</w:t>
        <w:tab/>
        <w:tab/>
        <w:tab/>
        <w:tab/>
        <w:t>Mgr. Vladislava Chalupková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  <w:r>
        <w:rPr>
          <w:rFonts w:ascii="Calibri" w:hAnsi="Calibri"/>
        </w:rPr>
        <w:t>ředitelka školy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qFormat/>
    <w:pPr>
      <w:pBdr>
        <w:top w:val="single" w:sz="6" w:space="4" w:color="FFEEED"/>
        <w:left w:val="single" w:sz="6" w:space="15" w:color="FFEEED"/>
        <w:bottom w:val="single" w:sz="6" w:space="4" w:color="603000"/>
        <w:right w:val="single" w:sz="6" w:space="15" w:color="603000"/>
      </w:pBdr>
      <w:shd w:val="clear" w:color="auto" w:fill="FFDFBF"/>
      <w:spacing w:beforeAutospacing="1" w:afterAutospacing="1"/>
      <w:outlineLvl w:val="1"/>
    </w:pPr>
    <w:rPr>
      <w:b/>
      <w:bCs/>
      <w:color w:val="603000"/>
      <w:sz w:val="31"/>
      <w:szCs w:val="3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uiPriority w:val="99"/>
    <w:qFormat/>
    <w:rsid w:val="006e4043"/>
    <w:rPr>
      <w:sz w:val="24"/>
      <w:szCs w:val="24"/>
    </w:rPr>
  </w:style>
  <w:style w:type="character" w:styleId="ZpatChar" w:customStyle="1">
    <w:name w:val="Zápatí Char"/>
    <w:uiPriority w:val="99"/>
    <w:qFormat/>
    <w:rsid w:val="006e4043"/>
    <w:rPr>
      <w:sz w:val="24"/>
      <w:szCs w:val="24"/>
    </w:rPr>
  </w:style>
  <w:style w:type="character" w:styleId="TextbublinyChar" w:customStyle="1">
    <w:name w:val="Text bubliny Char"/>
    <w:basedOn w:val="DefaultParagraphFont"/>
    <w:link w:val="BalloonText"/>
    <w:qFormat/>
    <w:rsid w:val="00403d9f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6e404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rsid w:val="006e404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403d9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A9BB-0CD0-44EF-8434-2A2D8DB9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LibreOffice/24.2.0.3$Windows_X86_64 LibreOffice_project/da48488a73ddd66ea24cf16bbc4f7b9c08e9bea1</Application>
  <AppVersion>15.0000</AppVersion>
  <Pages>7</Pages>
  <Words>1405</Words>
  <Characters>7885</Characters>
  <CharactersWithSpaces>9539</CharactersWithSpaces>
  <Paragraphs>112</Paragraphs>
  <Company>aTre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2020-01-17T18:54:00Z</dcterms:created>
  <dc:creator>Romana Štočková</dc:creator>
  <dc:description/>
  <dc:language>cs-CZ</dc:language>
  <cp:lastModifiedBy/>
  <cp:lastPrinted>2014-09-24T06:52:00Z</cp:lastPrinted>
  <dcterms:modified xsi:type="dcterms:W3CDTF">2024-08-26T18:12:14Z</dcterms:modified>
  <cp:revision>3</cp:revision>
  <dc:subject/>
  <dc:title>Základní škola Olomouc, tř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